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0A9" w:rsidRPr="0031759B" w:rsidRDefault="00AE10A9" w:rsidP="00AE10A9">
      <w:pPr>
        <w:ind w:right="-82"/>
        <w:jc w:val="center"/>
        <w:rPr>
          <w:rStyle w:val="FontStyle133"/>
          <w:sz w:val="28"/>
          <w:szCs w:val="28"/>
          <w:lang w:val="kk-KZ"/>
        </w:rPr>
      </w:pPr>
      <w:r w:rsidRPr="00AA083F">
        <w:rPr>
          <w:rStyle w:val="FontStyle133"/>
          <w:b w:val="0"/>
          <w:sz w:val="28"/>
          <w:szCs w:val="28"/>
          <w:lang w:val="kk-KZ"/>
        </w:rPr>
        <w:t>2</w:t>
      </w:r>
      <w:r>
        <w:rPr>
          <w:rStyle w:val="FontStyle133"/>
          <w:b w:val="0"/>
          <w:sz w:val="28"/>
          <w:szCs w:val="28"/>
        </w:rPr>
        <w:t>.</w:t>
      </w:r>
      <w:r w:rsidRPr="00AA083F">
        <w:rPr>
          <w:rStyle w:val="FontStyle133"/>
          <w:b w:val="0"/>
          <w:sz w:val="28"/>
          <w:szCs w:val="28"/>
          <w:lang w:val="kk-KZ"/>
        </w:rPr>
        <w:t xml:space="preserve"> БОЛАТ ӨНДІРУ</w:t>
      </w:r>
      <w:r>
        <w:rPr>
          <w:rStyle w:val="FontStyle133"/>
          <w:b w:val="0"/>
          <w:sz w:val="28"/>
          <w:szCs w:val="28"/>
          <w:lang w:val="kk-KZ"/>
        </w:rPr>
        <w:t xml:space="preserve"> </w:t>
      </w: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Болат осы кездегі техниканың барлық саласында өте әр түрлі </w:t>
      </w:r>
      <w:r>
        <w:rPr>
          <w:rStyle w:val="FontStyle133"/>
          <w:b w:val="0"/>
          <w:sz w:val="28"/>
          <w:szCs w:val="28"/>
          <w:lang w:val="kk-KZ"/>
        </w:rPr>
        <w:t>құрылымдар</w:t>
      </w:r>
      <w:r w:rsidRPr="0031759B">
        <w:rPr>
          <w:rStyle w:val="FontStyle133"/>
          <w:b w:val="0"/>
          <w:sz w:val="28"/>
          <w:szCs w:val="28"/>
          <w:lang w:val="kk-KZ"/>
        </w:rPr>
        <w:t xml:space="preserve">, машиналар және оның </w:t>
      </w:r>
      <w:r>
        <w:rPr>
          <w:rStyle w:val="FontStyle133"/>
          <w:b w:val="0"/>
          <w:sz w:val="28"/>
          <w:szCs w:val="28"/>
          <w:lang w:val="kk-KZ"/>
        </w:rPr>
        <w:t>бөлшектері</w:t>
      </w:r>
      <w:r w:rsidRPr="0031759B">
        <w:rPr>
          <w:rStyle w:val="FontStyle133"/>
          <w:b w:val="0"/>
          <w:sz w:val="28"/>
          <w:szCs w:val="28"/>
          <w:lang w:val="kk-KZ"/>
        </w:rPr>
        <w:t>н жасауда қолданылатын негізгі қорытпа болып саналады. Болат, шойын тәрізді, темірдің көміртекпен және басқа қоспалармен қорытпасы, алайда шойыннан айырмашылығы болатта басқа қоспалар кем болады.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Сондықтан шойыннан болат алу процесінің мәні — шойын құрамындағы қоспаларды таза оттекпен немесе ауа оттегімен немесе </w:t>
      </w:r>
      <w:r>
        <w:rPr>
          <w:rStyle w:val="FontStyle133"/>
          <w:b w:val="0"/>
          <w:sz w:val="28"/>
          <w:szCs w:val="28"/>
          <w:lang w:val="kk-KZ"/>
        </w:rPr>
        <w:t>кен</w:t>
      </w:r>
      <w:r w:rsidRPr="0031759B">
        <w:rPr>
          <w:rStyle w:val="FontStyle133"/>
          <w:b w:val="0"/>
          <w:sz w:val="28"/>
          <w:szCs w:val="28"/>
          <w:lang w:val="kk-KZ"/>
        </w:rPr>
        <w:t xml:space="preserve"> оттегімен қажетті дәрежеге дейін тотықтыру. Бұл үшін үш әдіс қолданылады; олар: конвертор, мартен және электр балқыту тәсілдері.</w:t>
      </w:r>
    </w:p>
    <w:p w:rsidR="00AE10A9" w:rsidRDefault="00AE10A9" w:rsidP="00AE10A9">
      <w:pPr>
        <w:ind w:right="-82" w:firstLine="567"/>
        <w:jc w:val="both"/>
        <w:rPr>
          <w:rStyle w:val="FontStyle133"/>
          <w:b w:val="0"/>
          <w:sz w:val="28"/>
          <w:szCs w:val="28"/>
          <w:lang w:val="kk-KZ"/>
        </w:rPr>
      </w:pPr>
    </w:p>
    <w:p w:rsidR="00AE10A9" w:rsidRPr="00AA083F" w:rsidRDefault="00AE10A9" w:rsidP="00AE10A9">
      <w:pPr>
        <w:ind w:right="-82" w:firstLine="567"/>
        <w:jc w:val="both"/>
        <w:rPr>
          <w:rStyle w:val="FontStyle133"/>
          <w:b w:val="0"/>
          <w:sz w:val="28"/>
          <w:szCs w:val="28"/>
          <w:lang w:val="kk-KZ"/>
        </w:rPr>
      </w:pPr>
      <w:r w:rsidRPr="00AA083F">
        <w:rPr>
          <w:rStyle w:val="FontStyle133"/>
          <w:b w:val="0"/>
          <w:sz w:val="28"/>
          <w:szCs w:val="28"/>
          <w:lang w:val="kk-KZ"/>
        </w:rPr>
        <w:t>2.1</w:t>
      </w:r>
      <w:r>
        <w:rPr>
          <w:rStyle w:val="FontStyle133"/>
          <w:b w:val="0"/>
          <w:sz w:val="28"/>
          <w:szCs w:val="28"/>
          <w:lang w:val="kk-KZ"/>
        </w:rPr>
        <w:t>.</w:t>
      </w:r>
      <w:r w:rsidRPr="00AA083F">
        <w:rPr>
          <w:rStyle w:val="FontStyle133"/>
          <w:b w:val="0"/>
          <w:sz w:val="28"/>
          <w:szCs w:val="28"/>
          <w:lang w:val="kk-KZ"/>
        </w:rPr>
        <w:t xml:space="preserve"> </w:t>
      </w:r>
      <w:r>
        <w:rPr>
          <w:rStyle w:val="FontStyle133"/>
          <w:b w:val="0"/>
          <w:sz w:val="28"/>
          <w:szCs w:val="28"/>
          <w:lang w:val="kk-KZ"/>
        </w:rPr>
        <w:t>Конвертор</w:t>
      </w:r>
      <w:r w:rsidRPr="00AA083F">
        <w:rPr>
          <w:rStyle w:val="FontStyle133"/>
          <w:b w:val="0"/>
          <w:sz w:val="28"/>
          <w:szCs w:val="28"/>
          <w:lang w:val="kk-KZ"/>
        </w:rPr>
        <w:t xml:space="preserve"> </w:t>
      </w:r>
      <w:r>
        <w:rPr>
          <w:rStyle w:val="FontStyle133"/>
          <w:b w:val="0"/>
          <w:sz w:val="28"/>
          <w:szCs w:val="28"/>
          <w:lang w:val="kk-KZ"/>
        </w:rPr>
        <w:t>әдісі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Конвертор тәсілінің мәні — конверторға  құйылған  сұйық  шойын арқылы ауа үрленеді; осы ауаның оттегі көміртек және басқа қоспаларды тотықтырады.  Конвертор — ішіне 275—400 мм отқа төзімді зат қаланған формасы алмұрт сияқты болат ыдыс (5-сурет). Конвертордың жоғарғы жағында аузы 1 болады. Конвертордың орта бөлігіне сыртқы жағынан</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noProof/>
        </w:rPr>
        <w:drawing>
          <wp:anchor distT="0" distB="0" distL="114300" distR="114300" simplePos="0" relativeHeight="251659264" behindDoc="1" locked="0" layoutInCell="1" allowOverlap="1">
            <wp:simplePos x="0" y="0"/>
            <wp:positionH relativeFrom="column">
              <wp:posOffset>2124075</wp:posOffset>
            </wp:positionH>
            <wp:positionV relativeFrom="paragraph">
              <wp:posOffset>90805</wp:posOffset>
            </wp:positionV>
            <wp:extent cx="2110740" cy="2961005"/>
            <wp:effectExtent l="0" t="0" r="3810" b="0"/>
            <wp:wrapTight wrapText="bothSides">
              <wp:wrapPolygon edited="0">
                <wp:start x="0" y="0"/>
                <wp:lineTo x="0" y="21401"/>
                <wp:lineTo x="21444" y="21401"/>
                <wp:lineTo x="21444" y="0"/>
                <wp:lineTo x="0" y="0"/>
              </wp:wrapPolygon>
            </wp:wrapTight>
            <wp:docPr id="5" name="Рисунок 5" descr="Новый 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10740" cy="2961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Default="00AE10A9" w:rsidP="00AE10A9">
      <w:pPr>
        <w:ind w:right="-82"/>
        <w:jc w:val="center"/>
        <w:rPr>
          <w:rStyle w:val="FontStyle133"/>
          <w:b w:val="0"/>
          <w:sz w:val="28"/>
          <w:szCs w:val="28"/>
          <w:lang w:val="kk-KZ"/>
        </w:rPr>
      </w:pPr>
    </w:p>
    <w:p w:rsidR="00AE10A9" w:rsidRDefault="00AE10A9" w:rsidP="00AE10A9">
      <w:pPr>
        <w:ind w:right="-82"/>
        <w:jc w:val="center"/>
        <w:rPr>
          <w:rStyle w:val="FontStyle133"/>
          <w:b w:val="0"/>
          <w:sz w:val="28"/>
          <w:szCs w:val="28"/>
          <w:lang w:val="kk-KZ"/>
        </w:rPr>
      </w:pPr>
    </w:p>
    <w:p w:rsidR="00AE10A9" w:rsidRDefault="00AE10A9" w:rsidP="00AE10A9">
      <w:pPr>
        <w:ind w:right="-82"/>
        <w:jc w:val="center"/>
        <w:rPr>
          <w:rStyle w:val="FontStyle133"/>
          <w:b w:val="0"/>
          <w:sz w:val="28"/>
          <w:szCs w:val="28"/>
          <w:lang w:val="kk-KZ"/>
        </w:rPr>
      </w:pPr>
    </w:p>
    <w:p w:rsidR="00AE10A9" w:rsidRPr="0031759B" w:rsidRDefault="00AE10A9" w:rsidP="00AE10A9">
      <w:pPr>
        <w:ind w:right="-82"/>
        <w:jc w:val="center"/>
        <w:rPr>
          <w:rStyle w:val="FontStyle133"/>
          <w:b w:val="0"/>
          <w:sz w:val="28"/>
          <w:szCs w:val="28"/>
          <w:lang w:val="kk-KZ"/>
        </w:rPr>
      </w:pPr>
      <w:r w:rsidRPr="0031759B">
        <w:rPr>
          <w:rStyle w:val="FontStyle133"/>
          <w:b w:val="0"/>
          <w:sz w:val="28"/>
          <w:szCs w:val="28"/>
          <w:lang w:val="kk-KZ"/>
        </w:rPr>
        <w:t>5 – сурет. Конвертор (вертикаль кесіндісі).</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jc w:val="both"/>
        <w:rPr>
          <w:rStyle w:val="FontStyle133"/>
          <w:b w:val="0"/>
          <w:sz w:val="28"/>
          <w:szCs w:val="28"/>
          <w:lang w:val="kk-KZ"/>
        </w:rPr>
      </w:pPr>
      <w:r w:rsidRPr="0031759B">
        <w:rPr>
          <w:rStyle w:val="FontStyle133"/>
          <w:b w:val="0"/>
          <w:sz w:val="28"/>
          <w:szCs w:val="28"/>
          <w:lang w:val="kk-KZ"/>
        </w:rPr>
        <w:t xml:space="preserve">болат сақина оралған.    Сақинаға фундаментке орнатылған колоннаға тірелетін екі цапфа қосылған; қуыс цапфа 2 арқылы конверторға түтікпен ауа келеді. Екінші цапфаның 3 ұшына тісті рейкамен 4 жалғасқан тісті дөңгелек орнатылған. Рейка электр </w:t>
      </w:r>
      <w:r w:rsidRPr="0031759B">
        <w:rPr>
          <w:rStyle w:val="FontStyle133"/>
          <w:b w:val="0"/>
          <w:sz w:val="28"/>
          <w:szCs w:val="28"/>
          <w:lang w:val="kk-KZ"/>
        </w:rPr>
        <w:lastRenderedPageBreak/>
        <w:t xml:space="preserve">двигатель немесе гидропривод арқылы қозғалады. Рейка қозғалғанда конвертор горизонталь, вертикаль немесе қисайтып, белгілі бұрыш жасай бұрылады. Конвертордың төменгі жағында отқа төзімді кірпіштен жасалған ауыспалы түбі </w:t>
      </w:r>
      <w:r w:rsidRPr="0031759B">
        <w:rPr>
          <w:rStyle w:val="FontStyle133"/>
          <w:rFonts w:eastAsia="Arial Unicode MS"/>
          <w:b w:val="0"/>
          <w:sz w:val="28"/>
          <w:szCs w:val="28"/>
          <w:lang w:val="kk-KZ"/>
        </w:rPr>
        <w:t>5 болады. Түбінде қабатталған түтік — фурм 6 — орнатылған каналдар бар. Фурмдар арқылы конверторға ауа үрленеді.</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noProof/>
        </w:rPr>
        <w:drawing>
          <wp:anchor distT="0" distB="0" distL="114300" distR="114300" simplePos="0" relativeHeight="251660288" behindDoc="1" locked="0" layoutInCell="1" allowOverlap="1">
            <wp:simplePos x="0" y="0"/>
            <wp:positionH relativeFrom="column">
              <wp:posOffset>1143000</wp:posOffset>
            </wp:positionH>
            <wp:positionV relativeFrom="paragraph">
              <wp:posOffset>0</wp:posOffset>
            </wp:positionV>
            <wp:extent cx="4000500" cy="2169795"/>
            <wp:effectExtent l="0" t="0" r="0" b="1905"/>
            <wp:wrapTight wrapText="bothSides">
              <wp:wrapPolygon edited="0">
                <wp:start x="0" y="0"/>
                <wp:lineTo x="0" y="21429"/>
                <wp:lineTo x="21497" y="21429"/>
                <wp:lineTo x="21497" y="0"/>
                <wp:lineTo x="0" y="0"/>
              </wp:wrapPolygon>
            </wp:wrapTight>
            <wp:docPr id="4" name="Рисунок 4" descr="Новый 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00500" cy="216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B46D2E" w:rsidRDefault="00AE10A9" w:rsidP="00AE10A9">
      <w:pPr>
        <w:ind w:right="-82"/>
        <w:jc w:val="center"/>
        <w:rPr>
          <w:rStyle w:val="FontStyle133"/>
          <w:b w:val="0"/>
          <w:sz w:val="28"/>
          <w:szCs w:val="28"/>
          <w:lang w:val="kk-KZ"/>
        </w:rPr>
      </w:pPr>
      <w:r w:rsidRPr="0031759B">
        <w:rPr>
          <w:rStyle w:val="FontStyle133"/>
          <w:b w:val="0"/>
          <w:sz w:val="28"/>
          <w:szCs w:val="28"/>
          <w:lang w:val="kk-KZ"/>
        </w:rPr>
        <w:t>а – шойынды құйып алғанда, б – шойын толтырғанда</w:t>
      </w:r>
    </w:p>
    <w:p w:rsidR="00AE10A9" w:rsidRPr="00AE10A9" w:rsidRDefault="00AE10A9" w:rsidP="00AE10A9">
      <w:pPr>
        <w:ind w:right="-82"/>
        <w:jc w:val="center"/>
        <w:rPr>
          <w:rStyle w:val="FontStyle133"/>
          <w:b w:val="0"/>
          <w:sz w:val="28"/>
          <w:szCs w:val="28"/>
          <w:lang w:val="kk-KZ"/>
        </w:rPr>
      </w:pPr>
      <w:r>
        <w:rPr>
          <w:rStyle w:val="FontStyle133"/>
          <w:b w:val="0"/>
          <w:sz w:val="28"/>
          <w:szCs w:val="28"/>
          <w:lang w:val="kk-KZ"/>
        </w:rPr>
        <w:t>6 – сурет. Конвертор жағдайы</w:t>
      </w:r>
    </w:p>
    <w:p w:rsidR="00AE10A9" w:rsidRDefault="00AE10A9" w:rsidP="00AE10A9">
      <w:pPr>
        <w:ind w:right="-82" w:firstLine="567"/>
        <w:jc w:val="both"/>
        <w:rPr>
          <w:rStyle w:val="FontStyle133"/>
          <w:b w:val="0"/>
          <w:sz w:val="28"/>
          <w:szCs w:val="28"/>
          <w:lang w:val="kk-KZ"/>
        </w:rPr>
      </w:pPr>
    </w:p>
    <w:p w:rsidR="00AE10A9"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Шойын құю және қосымшалар салу үшін конверторды гори</w:t>
      </w:r>
      <w:r w:rsidRPr="0031759B">
        <w:rPr>
          <w:rStyle w:val="FontStyle133"/>
          <w:b w:val="0"/>
          <w:sz w:val="28"/>
          <w:szCs w:val="28"/>
          <w:lang w:val="kk-KZ"/>
        </w:rPr>
        <w:softHyphen/>
        <w:t>зонталь жағдайға бұрады, аузын біраз төмен қаратып иеді (6, а-сурет) және деңгейі фурм деңгейінен төмен болатындай етіп шойын құяды. Содан кейін конверторды жайлап бұра отырып, ауа үрлей бастайды. Ауа қысымын бірте-бірте арттырып, конвертор вертикаль жағдайға келгенде 2,5 атм-ға [0,25 Мн/м²] жеткізеді (6, б-сурет)</w:t>
      </w:r>
    </w:p>
    <w:p w:rsidR="00AE10A9" w:rsidRDefault="00AE10A9" w:rsidP="00AE10A9">
      <w:pPr>
        <w:ind w:right="-82" w:firstLine="567"/>
        <w:jc w:val="both"/>
        <w:rPr>
          <w:rStyle w:val="FontStyle133"/>
          <w:b w:val="0"/>
          <w:sz w:val="28"/>
          <w:szCs w:val="28"/>
          <w:lang w:val="kk-KZ"/>
        </w:rPr>
      </w:pPr>
      <w:r w:rsidRPr="0031759B">
        <w:rPr>
          <w:rStyle w:val="FontStyle133"/>
          <w:b w:val="0"/>
          <w:sz w:val="28"/>
          <w:szCs w:val="28"/>
          <w:lang w:val="kk-KZ"/>
        </w:rPr>
        <w:t>Ауа үрлегенде сұйық шойын ауа оттекпен активті жанасатындықтан қоспа тотығады (өртенеді).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Процесс аяқталғаннан кейін конверторды горизонталь бағытқа қисайтады, содан ауа үрлеуді тоқтатады. Осыдан кейін алынған болаттың сапасын тексереді және ожауға құяды.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Конвертор процесінің қышқылдық — Бессемер және негіздік — Томас — екі түрі бар.</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Бессемер процесі</w:t>
      </w:r>
      <w:r w:rsidRPr="0031759B">
        <w:rPr>
          <w:rStyle w:val="FontStyle133"/>
          <w:b w:val="0"/>
          <w:sz w:val="28"/>
          <w:szCs w:val="28"/>
          <w:lang w:val="kk-KZ"/>
        </w:rPr>
        <w:t xml:space="preserve"> — ағылшын өнерпазы Г. Бессемер 1855—1856 жылдары ашқан, болат алудағы бұл процесс отқа төзімді қышқылды кірпіш — динас — қаланған конверторда жүргізіледі. Процестің мәні — сұйық шойын арқылы үрленетін ауа от</w:t>
      </w:r>
      <w:r w:rsidRPr="0031759B">
        <w:rPr>
          <w:rStyle w:val="FontStyle133"/>
          <w:b w:val="0"/>
          <w:sz w:val="28"/>
          <w:szCs w:val="28"/>
          <w:lang w:val="kk-KZ"/>
        </w:rPr>
        <w:softHyphen/>
        <w:t>тек шойындағы қоспаларды тотықтырады және интенсивті реакция нәтижесінде бөлінетін жылу мөлшері шойынды болатқа 10 — 13 минутта айналдыруға толық жетеді. Процесті жүргізуде алғашқы ма</w:t>
      </w:r>
      <w:r w:rsidRPr="0031759B">
        <w:rPr>
          <w:rStyle w:val="FontStyle133"/>
          <w:b w:val="0"/>
          <w:sz w:val="28"/>
          <w:szCs w:val="28"/>
          <w:lang w:val="kk-KZ"/>
        </w:rPr>
        <w:softHyphen/>
        <w:t>териал — қайта өңделетін шойын болады. Бессемер конверторындағы процесс үш периодқа бөлінеді.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lastRenderedPageBreak/>
        <w:t>Бірінші период</w:t>
      </w:r>
      <w:r w:rsidRPr="0031759B">
        <w:rPr>
          <w:rStyle w:val="FontStyle133"/>
          <w:b w:val="0"/>
          <w:sz w:val="28"/>
          <w:szCs w:val="28"/>
          <w:lang w:val="kk-KZ"/>
        </w:rPr>
        <w:t xml:space="preserve"> — сұйық темірдің, сондай-ақ кремнийдің, марганецтің және көміртектің көбін үрленетін ауа оттегімен тотықтыру. Күшті тотығу темір жанған кезде көп мөлшерде түзілетін темір шала тотығының ҒеО оттегі есебінен жүреді. Кремний мен марганец жанып-өртеніп кететін қоспалар тотығының осы кезеңін</w:t>
      </w:r>
      <w:r w:rsidRPr="0031759B">
        <w:rPr>
          <w:rStyle w:val="FontStyle133"/>
          <w:b w:val="0"/>
          <w:sz w:val="28"/>
          <w:szCs w:val="28"/>
          <w:lang w:val="kk-KZ"/>
        </w:rPr>
        <w:softHyphen/>
        <w:t xml:space="preserve"> де ұшқын өте көп шығады (ұшқын кезеңі). Бұл кезде жалынның түсі қызғылт болады. Бірінші кезең 2—3 минутқа созылады; сонымен қатар шлак түзіле бастайды.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Екінші периодта</w:t>
      </w:r>
      <w:r w:rsidRPr="0031759B">
        <w:rPr>
          <w:rStyle w:val="FontStyle133"/>
          <w:b w:val="0"/>
          <w:sz w:val="28"/>
          <w:szCs w:val="28"/>
          <w:lang w:val="kk-KZ"/>
        </w:rPr>
        <w:t xml:space="preserve"> көміртек мына реакцияға</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jc w:val="center"/>
        <w:rPr>
          <w:rStyle w:val="FontStyle133"/>
          <w:b w:val="0"/>
          <w:sz w:val="28"/>
          <w:szCs w:val="28"/>
          <w:lang w:val="kk-KZ"/>
        </w:rPr>
      </w:pPr>
      <w:r w:rsidRPr="0031759B">
        <w:rPr>
          <w:rStyle w:val="FontStyle133"/>
          <w:b w:val="0"/>
          <w:sz w:val="28"/>
          <w:szCs w:val="28"/>
          <w:lang w:val="kk-KZ"/>
        </w:rPr>
        <w:t>FeO + C = Fe + CO – Q</w:t>
      </w:r>
    </w:p>
    <w:p w:rsidR="00AE10A9" w:rsidRPr="0031759B" w:rsidRDefault="00AE10A9" w:rsidP="00AE10A9">
      <w:pPr>
        <w:ind w:right="-82"/>
        <w:jc w:val="center"/>
        <w:rPr>
          <w:rStyle w:val="FontStyle133"/>
          <w:b w:val="0"/>
          <w:sz w:val="28"/>
          <w:szCs w:val="28"/>
          <w:lang w:val="kk-KZ"/>
        </w:rPr>
      </w:pPr>
    </w:p>
    <w:p w:rsidR="00AE10A9" w:rsidRPr="0031759B" w:rsidRDefault="00AE10A9" w:rsidP="00AE10A9">
      <w:pPr>
        <w:ind w:right="-82"/>
        <w:jc w:val="both"/>
        <w:rPr>
          <w:rStyle w:val="FontStyle133"/>
          <w:b w:val="0"/>
          <w:sz w:val="28"/>
          <w:szCs w:val="28"/>
          <w:lang w:val="kk-KZ"/>
        </w:rPr>
      </w:pPr>
      <w:r w:rsidRPr="0031759B">
        <w:rPr>
          <w:rStyle w:val="FontStyle133"/>
          <w:b w:val="0"/>
          <w:sz w:val="28"/>
          <w:szCs w:val="28"/>
          <w:lang w:val="kk-KZ"/>
        </w:rPr>
        <w:t>сәйкес тез тотығады.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Көміртек жанып-өртенгенде жылуды көп сіңіреді, сондықтан конверторда температура біраз төмендейді. Түзілген көміртек тотығы СО жанып СО</w:t>
      </w:r>
      <w:r w:rsidRPr="0031759B">
        <w:rPr>
          <w:rStyle w:val="FontStyle133"/>
          <w:b w:val="0"/>
          <w:sz w:val="28"/>
          <w:szCs w:val="28"/>
          <w:vertAlign w:val="subscript"/>
          <w:lang w:val="kk-KZ"/>
        </w:rPr>
        <w:t>2</w:t>
      </w:r>
      <w:r w:rsidRPr="0031759B">
        <w:rPr>
          <w:rStyle w:val="FontStyle133"/>
          <w:b w:val="0"/>
          <w:sz w:val="28"/>
          <w:szCs w:val="28"/>
          <w:lang w:val="kk-KZ"/>
        </w:rPr>
        <w:t>-ге айналады. Бұл кезде жалын түсі көз қаратпайтындай аппақ болады. Көміртек 7—8 минутта жанып-өртеніп бітеді. Егер алынатын болатта көміртек мөлшері 0,4—0,5% бо</w:t>
      </w:r>
      <w:r w:rsidRPr="0031759B">
        <w:rPr>
          <w:rStyle w:val="FontStyle133"/>
          <w:b w:val="0"/>
          <w:sz w:val="28"/>
          <w:szCs w:val="28"/>
          <w:lang w:val="kk-KZ"/>
        </w:rPr>
        <w:softHyphen/>
        <w:t>лу керек болса, болат қорыту көбіне осы кезеңмен аяқталады.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Үшінші период</w:t>
      </w:r>
      <w:r w:rsidRPr="0031759B">
        <w:rPr>
          <w:rStyle w:val="FontStyle133"/>
          <w:b w:val="0"/>
          <w:sz w:val="28"/>
          <w:szCs w:val="28"/>
          <w:lang w:val="kk-KZ"/>
        </w:rPr>
        <w:t>. Көміртек мөлшері өте аз болат қорыту қажет болса, көміртектің жанып-өртену процесін одан әрі жүргізеді. Жалын көлемі кішірейеді; қоңыр түтін — темірдің жанып ҒеО түзілу белгісі пайда болады; бұл 1—2 минутқа созылады және ауа үрлеу процесі аяқталады.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Конверторды горизонталь жағдайға келтіреді, ауа жіберуді тоқтатады. Дегенмен болат дайын деуге болмайды, өйткені онда еріген ҒеО (темір шала тотығы) мөлшері көп.</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Болаттағы оттек зиянды қоспа, өйткені болатқа ыстық күйінде морт — ыстықтай сыну қасиет береді. Сондықтан оттекті шығару үшін болатты ферросилициймен, ферромарганецпен немесе алюминиймен тотықсыздандырады.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Конверторлардың сыйымдылығы 10 тоннадан 60 тоннаға дейін болады. Олардың өнімділігі орасан үлкен (тәулігіне 12 000 — 13 000 т.)</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Бессемер конверторының кемшілігі: онда күкірт пен фосфор мөлшері көп шойыннан болат құюға болмайды.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Томас процесі</w:t>
      </w:r>
      <w:r w:rsidRPr="0031759B">
        <w:rPr>
          <w:rStyle w:val="FontStyle133"/>
          <w:b w:val="0"/>
          <w:sz w:val="28"/>
          <w:szCs w:val="28"/>
          <w:lang w:val="kk-KZ"/>
        </w:rPr>
        <w:t xml:space="preserve"> 1878 жылы ағылшын металлурга С. Томас ашқан; болат алудың бұл әдісі фосфоры көп (1,5—2,5 </w:t>
      </w:r>
      <w:r>
        <w:rPr>
          <w:rStyle w:val="FontStyle133"/>
          <w:b w:val="0"/>
          <w:sz w:val="28"/>
          <w:szCs w:val="28"/>
          <w:lang w:val="kk-KZ"/>
        </w:rPr>
        <w:t>пайызға</w:t>
      </w:r>
      <w:r w:rsidRPr="0031759B">
        <w:rPr>
          <w:rStyle w:val="FontStyle133"/>
          <w:b w:val="0"/>
          <w:sz w:val="28"/>
          <w:szCs w:val="28"/>
          <w:lang w:val="kk-KZ"/>
        </w:rPr>
        <w:t xml:space="preserve"> дейін) және кремний аз (0,2 </w:t>
      </w:r>
      <w:r>
        <w:rPr>
          <w:rStyle w:val="FontStyle133"/>
          <w:b w:val="0"/>
          <w:sz w:val="28"/>
          <w:szCs w:val="28"/>
          <w:lang w:val="kk-KZ"/>
        </w:rPr>
        <w:t>пайызға</w:t>
      </w:r>
      <w:r w:rsidRPr="0031759B">
        <w:rPr>
          <w:rStyle w:val="FontStyle133"/>
          <w:b w:val="0"/>
          <w:sz w:val="28"/>
          <w:szCs w:val="28"/>
          <w:lang w:val="kk-KZ"/>
        </w:rPr>
        <w:t xml:space="preserve"> дейін) шойындарды балқытуға мүмкіндік береді. Бессемер конверторынан Томас конверторының бір айырмашылығы, бұл конвертор іші қышқыл емес, отқа төзімді негіздік зат — доломитпен қапталған. Томас конверторы мөлшері жөнінен Бессемер конверторынан сәл үлкен (бұлардың екеуіне де құйылатын шойын мөлшері бірдей), өйткені бұл конвер</w:t>
      </w:r>
      <w:r w:rsidRPr="0031759B">
        <w:rPr>
          <w:rStyle w:val="FontStyle133"/>
          <w:b w:val="0"/>
          <w:sz w:val="28"/>
          <w:szCs w:val="28"/>
          <w:lang w:val="kk-KZ"/>
        </w:rPr>
        <w:softHyphen/>
        <w:t xml:space="preserve">торда шлак көп жиналады. Томас процесінде фосфордың шешуші маңызы бар </w:t>
      </w:r>
      <w:r w:rsidRPr="0031759B">
        <w:rPr>
          <w:rStyle w:val="FontStyle133"/>
          <w:b w:val="0"/>
          <w:sz w:val="28"/>
          <w:szCs w:val="28"/>
          <w:lang w:val="kk-KZ"/>
        </w:rPr>
        <w:lastRenderedPageBreak/>
        <w:t xml:space="preserve">(Бессемер процесіндегі, кремний маңызындай), өйткені ол жанғанда, конвертордағы температураны көтеруге қажет көп мөлшерде жылу бөліп шығарады. Шойын құю алдында конверторғa ізбес тас салады (шойын салмағыныцң  12—20 </w:t>
      </w:r>
      <w:r>
        <w:rPr>
          <w:rStyle w:val="FontStyle133"/>
          <w:b w:val="0"/>
          <w:sz w:val="28"/>
          <w:szCs w:val="28"/>
          <w:lang w:val="kk-KZ"/>
        </w:rPr>
        <w:t>пайызын</w:t>
      </w:r>
      <w:r w:rsidRPr="0031759B">
        <w:rPr>
          <w:rStyle w:val="FontStyle133"/>
          <w:b w:val="0"/>
          <w:sz w:val="28"/>
          <w:szCs w:val="28"/>
          <w:lang w:val="kk-KZ"/>
        </w:rPr>
        <w:t>дей); шойын құйғаннан кейін конверторға ауа үрлейді.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Томас процесі үш периодқа бөлінеді.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Бірінші период</w:t>
      </w:r>
      <w:r w:rsidRPr="0031759B">
        <w:rPr>
          <w:rStyle w:val="FontStyle133"/>
          <w:b w:val="0"/>
          <w:sz w:val="28"/>
          <w:szCs w:val="28"/>
          <w:lang w:val="kk-KZ"/>
        </w:rPr>
        <w:t xml:space="preserve"> — кремний, марганец, темірді тотықтыру. Реакция Бессемер процесіндегідей болып етеді, бірақ Томас процесінде кремний аз болғандықтан, бұл кезең ерте аяқталады.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Екінші периодта</w:t>
      </w:r>
      <w:r w:rsidRPr="0031759B">
        <w:rPr>
          <w:rStyle w:val="FontStyle133"/>
          <w:b w:val="0"/>
          <w:sz w:val="28"/>
          <w:szCs w:val="28"/>
          <w:lang w:val="kk-KZ"/>
        </w:rPr>
        <w:t xml:space="preserve"> мына реакцияға сәйкес</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jc w:val="center"/>
        <w:rPr>
          <w:rStyle w:val="FontStyle133"/>
          <w:b w:val="0"/>
          <w:sz w:val="28"/>
          <w:szCs w:val="28"/>
          <w:lang w:val="kk-KZ"/>
        </w:rPr>
      </w:pPr>
      <w:r w:rsidRPr="0031759B">
        <w:rPr>
          <w:rStyle w:val="FontStyle133"/>
          <w:b w:val="0"/>
          <w:sz w:val="28"/>
          <w:szCs w:val="28"/>
          <w:lang w:val="kk-KZ"/>
        </w:rPr>
        <w:t>C + FeO = CO + Fe – Q</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jc w:val="both"/>
        <w:rPr>
          <w:rStyle w:val="FontStyle133"/>
          <w:b w:val="0"/>
          <w:sz w:val="28"/>
          <w:szCs w:val="28"/>
          <w:lang w:val="kk-KZ"/>
        </w:rPr>
      </w:pPr>
      <w:r w:rsidRPr="0031759B">
        <w:rPr>
          <w:rStyle w:val="FontStyle133"/>
          <w:b w:val="0"/>
          <w:sz w:val="28"/>
          <w:szCs w:val="28"/>
          <w:lang w:val="kk-KZ"/>
        </w:rPr>
        <w:t>көміртек тотығады.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Үшінші период</w:t>
      </w:r>
      <w:r w:rsidRPr="0031759B">
        <w:rPr>
          <w:rStyle w:val="FontStyle133"/>
          <w:b w:val="0"/>
          <w:sz w:val="28"/>
          <w:szCs w:val="28"/>
          <w:lang w:val="kk-KZ"/>
        </w:rPr>
        <w:t xml:space="preserve"> — фосфордың жанып-өртенуі (ішінара бос күйіндегі оттек есебінен, бірақ негізінде ҒеО оттегі есебінен).</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Томас конверторында негізінен құрамында көміртек аз болат қорытылады, өйткені фосфордың жанып-өртенуі көміртек толық жанып өртеніп кеткеннен кейін ғана басталады. Кейбір жағдайда, егер қажет болса, балқытудың аяқталу кезінде болатқа көміртек қосады. Тотықсыздандыру Бессемер әдісіндегідей етіп жүгізіледі, бірақ алдын ала шлак төгеді.</w:t>
      </w:r>
    </w:p>
    <w:p w:rsidR="00AE10A9" w:rsidRPr="0031759B" w:rsidRDefault="00AE10A9" w:rsidP="00AE10A9">
      <w:pPr>
        <w:ind w:right="-82" w:firstLine="567"/>
        <w:jc w:val="both"/>
        <w:rPr>
          <w:rStyle w:val="FontStyle133"/>
          <w:b w:val="0"/>
          <w:sz w:val="28"/>
          <w:szCs w:val="28"/>
          <w:lang w:val="kk-KZ"/>
        </w:rPr>
      </w:pPr>
      <w:r w:rsidRPr="0031759B">
        <w:rPr>
          <w:noProof/>
        </w:rPr>
        <w:drawing>
          <wp:anchor distT="0" distB="0" distL="114300" distR="114300" simplePos="0" relativeHeight="251661312" behindDoc="1" locked="0" layoutInCell="1" allowOverlap="1">
            <wp:simplePos x="0" y="0"/>
            <wp:positionH relativeFrom="column">
              <wp:posOffset>1257300</wp:posOffset>
            </wp:positionH>
            <wp:positionV relativeFrom="paragraph">
              <wp:posOffset>0</wp:posOffset>
            </wp:positionV>
            <wp:extent cx="3543300" cy="3543300"/>
            <wp:effectExtent l="0" t="0" r="0" b="0"/>
            <wp:wrapTight wrapText="bothSides">
              <wp:wrapPolygon edited="0">
                <wp:start x="0" y="0"/>
                <wp:lineTo x="0" y="21484"/>
                <wp:lineTo x="21484" y="21484"/>
                <wp:lineTo x="21484" y="0"/>
                <wp:lineTo x="0" y="0"/>
              </wp:wrapPolygon>
            </wp:wrapTight>
            <wp:docPr id="3" name="Рисунок 3"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Изображе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3300" cy="3543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AE10A9" w:rsidRDefault="00AE10A9" w:rsidP="00AE10A9">
      <w:pPr>
        <w:ind w:right="-82"/>
        <w:rPr>
          <w:rStyle w:val="FontStyle133"/>
          <w:b w:val="0"/>
          <w:sz w:val="28"/>
          <w:szCs w:val="28"/>
          <w:lang w:val="kk-KZ"/>
        </w:rPr>
      </w:pPr>
    </w:p>
    <w:p w:rsidR="00AE10A9" w:rsidRPr="0031759B" w:rsidRDefault="00AE10A9" w:rsidP="00AE10A9">
      <w:pPr>
        <w:ind w:right="-82"/>
        <w:jc w:val="center"/>
        <w:rPr>
          <w:rStyle w:val="FontStyle133"/>
          <w:b w:val="0"/>
          <w:sz w:val="28"/>
          <w:szCs w:val="28"/>
          <w:lang w:val="kk-KZ"/>
        </w:rPr>
      </w:pPr>
      <w:r w:rsidRPr="0031759B">
        <w:rPr>
          <w:rStyle w:val="FontStyle133"/>
          <w:b w:val="0"/>
          <w:sz w:val="28"/>
          <w:szCs w:val="28"/>
          <w:lang w:val="kk-KZ"/>
        </w:rPr>
        <w:t>1 – сұйық шойын, 2 – оттек фурма, 3 – тесік, 4 - қақпақ</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7 – сурет. Фурммен бірге конвертор қондырғысының жалпы түрі</w:t>
      </w:r>
    </w:p>
    <w:p w:rsidR="00AE10A9" w:rsidRPr="00AE10A9"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Конверторда балқытудың артықшылығы — өнімділігінің жоғарылығы, конвертор жабдықтарының қарапайымдығы, отынның </w:t>
      </w:r>
      <w:r w:rsidRPr="0031759B">
        <w:rPr>
          <w:rStyle w:val="FontStyle133"/>
          <w:b w:val="0"/>
          <w:sz w:val="28"/>
          <w:szCs w:val="28"/>
          <w:lang w:val="kk-KZ"/>
        </w:rPr>
        <w:lastRenderedPageBreak/>
        <w:t>қажет болмауы. Конвертор болаты — кәдімгі сапалы болат. Оның бағасы да қымбат емес.</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Бұл әдістің кемшілігі — металл қалдықтарын қайта қорытуға болмайтындығы; белгілі химиялық құрамы бар шойынды ғана пайдалануы; металдың көп қақтануы, құрамы белгілі болат алу қиындығы; болат тығыздығын кемітетін еріген газдың көп болуы.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Болат қорытуды жеделдету және оның сапасын арттыру үшін соңғы жылдары конверторға оттек қосылған ауа және таза оттек үрленетін болды.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Оттекті-конверторлы процесс — кезінде конвертордың аузымен техникалық таза оттегі (тазалығы 98,5—99,5%) үрленеді, соның арқасында химиялық кұрамы өте әр түрлі, соның ішінде фосфоры көп және табиғи легірленген, болаттарды қорытуға болады.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Сұйық шойынның үстінен ауа үрлейтін конверторлардың жабық түбі және сұйық металл ағатын науасы болады (8-сурет). Осы кездегі оттекті конверторлардың сыйымдылығы 250 т және одан артық. Конвертор процесін жетілдіру айналмалы және роторлы конвертор жасауға әкеп соқтырды.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Айналмалы конвер</w:t>
      </w:r>
      <w:r w:rsidRPr="0031759B">
        <w:rPr>
          <w:rStyle w:val="FontStyle133"/>
          <w:b w:val="0"/>
          <w:sz w:val="28"/>
          <w:szCs w:val="28"/>
          <w:lang w:val="kk-KZ"/>
        </w:rPr>
        <w:softHyphen/>
        <w:t>тор (процесс КАЛДО) — жабық түпті алмүрт тәрізді   агрегат (31-сурет), ол — ауа үрлеген кез</w:t>
      </w:r>
      <w:r w:rsidRPr="0031759B">
        <w:rPr>
          <w:rStyle w:val="FontStyle133"/>
          <w:b w:val="0"/>
          <w:sz w:val="28"/>
          <w:szCs w:val="28"/>
          <w:lang w:val="kk-KZ"/>
        </w:rPr>
        <w:softHyphen/>
        <w:t>де өз осінен минутына 30 айналым жылдамдықпен 15—17° бұрыш жасай айналады. Оттек кон</w:t>
      </w:r>
      <w:r w:rsidRPr="0031759B">
        <w:rPr>
          <w:rStyle w:val="FontStyle133"/>
          <w:b w:val="0"/>
          <w:sz w:val="28"/>
          <w:szCs w:val="28"/>
          <w:lang w:val="kk-KZ"/>
        </w:rPr>
        <w:softHyphen/>
        <w:t>вертор мойнына енгізілетін фурм арқылы жіберіледі.</w:t>
      </w:r>
    </w:p>
    <w:p w:rsidR="00AE10A9" w:rsidRPr="0031759B" w:rsidRDefault="00AE10A9" w:rsidP="00AE10A9">
      <w:pPr>
        <w:ind w:right="-82" w:firstLine="567"/>
        <w:jc w:val="both"/>
        <w:rPr>
          <w:rStyle w:val="FontStyle133"/>
          <w:b w:val="0"/>
          <w:sz w:val="28"/>
          <w:szCs w:val="28"/>
          <w:lang w:val="kk-KZ"/>
        </w:rPr>
      </w:pPr>
      <w:r w:rsidRPr="0031759B">
        <w:rPr>
          <w:noProof/>
        </w:rPr>
        <w:drawing>
          <wp:anchor distT="0" distB="0" distL="114300" distR="114300" simplePos="0" relativeHeight="251662336" behindDoc="1" locked="0" layoutInCell="1" allowOverlap="1">
            <wp:simplePos x="0" y="0"/>
            <wp:positionH relativeFrom="column">
              <wp:posOffset>1762125</wp:posOffset>
            </wp:positionH>
            <wp:positionV relativeFrom="paragraph">
              <wp:posOffset>114300</wp:posOffset>
            </wp:positionV>
            <wp:extent cx="2581910" cy="2625090"/>
            <wp:effectExtent l="0" t="0" r="8890" b="3810"/>
            <wp:wrapTight wrapText="bothSides">
              <wp:wrapPolygon edited="0">
                <wp:start x="0" y="0"/>
                <wp:lineTo x="0" y="21475"/>
                <wp:lineTo x="21515" y="21475"/>
                <wp:lineTo x="21515" y="0"/>
                <wp:lineTo x="0" y="0"/>
              </wp:wrapPolygon>
            </wp:wrapTight>
            <wp:docPr id="2" name="Рисунок 2" descr="Новый 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ый рисунок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81910" cy="26250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b w:val="0"/>
          <w:sz w:val="28"/>
          <w:szCs w:val="28"/>
          <w:lang w:val="kk-KZ"/>
        </w:rPr>
      </w:pPr>
      <w:r>
        <w:rPr>
          <w:rStyle w:val="FontStyle133"/>
          <w:b w:val="0"/>
          <w:sz w:val="28"/>
          <w:szCs w:val="28"/>
          <w:lang w:val="kk-KZ"/>
        </w:rPr>
        <w:t>8 – сурет. Айналмалы кон</w:t>
      </w:r>
      <w:r w:rsidRPr="0031759B">
        <w:rPr>
          <w:rStyle w:val="FontStyle133"/>
          <w:b w:val="0"/>
          <w:sz w:val="28"/>
          <w:szCs w:val="28"/>
          <w:lang w:val="kk-KZ"/>
        </w:rPr>
        <w:t>вертор КАЛ-ДО.</w:t>
      </w:r>
    </w:p>
    <w:p w:rsidR="00AE10A9" w:rsidRPr="0031759B" w:rsidRDefault="00AE10A9" w:rsidP="00AE10A9">
      <w:pPr>
        <w:ind w:right="-82" w:firstLine="567"/>
        <w:jc w:val="both"/>
        <w:rPr>
          <w:rStyle w:val="FontStyle133"/>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Конвертор тез айналуынан ваннадағы сұйық шойын жақсы араласады, соның арқасында металдың химиялық құрамы біркелкі бо</w:t>
      </w:r>
      <w:r w:rsidRPr="0031759B">
        <w:rPr>
          <w:rStyle w:val="FontStyle133"/>
          <w:b w:val="0"/>
          <w:sz w:val="28"/>
          <w:szCs w:val="28"/>
          <w:lang w:val="kk-KZ"/>
        </w:rPr>
        <w:softHyphen/>
        <w:t>лып шығады. Сонымен қатар күкірт пен фосфордың көп мөлшері шлакқа айналады.</w:t>
      </w:r>
    </w:p>
    <w:p w:rsidR="00AE10A9" w:rsidRPr="0031759B" w:rsidRDefault="00AE10A9" w:rsidP="00AE10A9">
      <w:pPr>
        <w:ind w:right="-82" w:firstLine="567"/>
        <w:jc w:val="both"/>
        <w:rPr>
          <w:rStyle w:val="FontStyle133"/>
          <w:sz w:val="28"/>
          <w:szCs w:val="28"/>
          <w:lang w:val="kk-KZ"/>
        </w:rPr>
      </w:pPr>
    </w:p>
    <w:p w:rsidR="00AE10A9" w:rsidRPr="00AA083F" w:rsidRDefault="00AE10A9" w:rsidP="00AE10A9">
      <w:pPr>
        <w:ind w:right="-82" w:firstLine="567"/>
        <w:jc w:val="both"/>
        <w:rPr>
          <w:rStyle w:val="FontStyle133"/>
          <w:b w:val="0"/>
          <w:sz w:val="28"/>
          <w:szCs w:val="28"/>
          <w:lang w:val="kk-KZ"/>
        </w:rPr>
      </w:pPr>
      <w:r w:rsidRPr="00AA083F">
        <w:rPr>
          <w:rStyle w:val="FontStyle133"/>
          <w:b w:val="0"/>
          <w:sz w:val="28"/>
          <w:szCs w:val="28"/>
          <w:lang w:val="kk-KZ"/>
        </w:rPr>
        <w:t xml:space="preserve">2.2. </w:t>
      </w:r>
      <w:r>
        <w:rPr>
          <w:rStyle w:val="FontStyle133"/>
          <w:b w:val="0"/>
          <w:sz w:val="28"/>
          <w:szCs w:val="28"/>
          <w:lang w:val="kk-KZ"/>
        </w:rPr>
        <w:t>Мартен тәсілі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Болаттың 80 </w:t>
      </w:r>
      <w:r>
        <w:rPr>
          <w:rStyle w:val="FontStyle133"/>
          <w:b w:val="0"/>
          <w:sz w:val="28"/>
          <w:szCs w:val="28"/>
          <w:lang w:val="kk-KZ"/>
        </w:rPr>
        <w:t>пайыздан</w:t>
      </w:r>
      <w:r w:rsidRPr="0031759B">
        <w:rPr>
          <w:rStyle w:val="FontStyle133"/>
          <w:b w:val="0"/>
          <w:sz w:val="28"/>
          <w:szCs w:val="28"/>
          <w:lang w:val="kk-KZ"/>
        </w:rPr>
        <w:t xml:space="preserve"> артығы мартен пешінде қорытылады, өйткені мұнда болат сынықтары қорытылады және сапасы, қолданылатын жері және сорттары әр түрлі болаттар қорытуға болады, сол сияқты мұнда қорытудың жүруін басқару және оны бақылау оңай келеді.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Мартен процесі 1865 жылы басталды; сол жылы П. және Э. Мартендер Францияда 1,5 тонналық регенеративті пеш жасаған және болат сынықтары мен шойыннан сапасы қанағаттанарлық болат алған.</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Россияда сыйымдылығы 2,5 т конструкциясы шамалы жақсартылған алғашқы Мартен пешін 1869 жылы Сормов </w:t>
      </w:r>
      <w:r>
        <w:rPr>
          <w:rStyle w:val="FontStyle133"/>
          <w:b w:val="0"/>
          <w:sz w:val="28"/>
          <w:szCs w:val="28"/>
          <w:lang w:val="kk-KZ"/>
        </w:rPr>
        <w:t>зауыт</w:t>
      </w:r>
      <w:r w:rsidRPr="0031759B">
        <w:rPr>
          <w:rStyle w:val="FontStyle133"/>
          <w:b w:val="0"/>
          <w:sz w:val="28"/>
          <w:szCs w:val="28"/>
          <w:lang w:val="kk-KZ"/>
        </w:rPr>
        <w:t>ында инженер — А. А. Износков жасаған. Осы кездегі Мартен пештерінің сыйымдылығы 900 тоннаға жетеді. Сыйымдылығы 150—300 тон</w:t>
      </w:r>
      <w:r w:rsidRPr="0031759B">
        <w:rPr>
          <w:rStyle w:val="FontStyle133"/>
          <w:b w:val="0"/>
          <w:sz w:val="28"/>
          <w:szCs w:val="28"/>
          <w:lang w:val="kk-KZ"/>
        </w:rPr>
        <w:softHyphen/>
        <w:t>налық пештер көбірек тараған. Металлургиялық циклі толық барлық Мартен пештері аралас газ (кокс домна газдар) пайдаланады. Мазут пен табиғи газды пайдаланатын пештер де бар.</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Қандай заттан қаланғанына қарай пештер негіздік және қышқылдық болып екіге бөлінеді. Ең көбірек тарағаны негіздік пештер. Негіздік пештердің түбі мен қабырғасына магнезит қаланады да, ал кейбір пештердің төбесіне динас қаланған.</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Осы кездегі ірі пештер түгелдей хром-магнезит кірпіштен қаланады.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Мартен пешінде болат қорытуға қолданылатын негізгі алғашқы материалдар: металл сынықтары (скрап), Ml және М2 маркалы қайта өңделетін шойын (кесек немесе сұйық), темір </w:t>
      </w:r>
      <w:r>
        <w:rPr>
          <w:rStyle w:val="FontStyle133"/>
          <w:b w:val="0"/>
          <w:sz w:val="28"/>
          <w:szCs w:val="28"/>
          <w:lang w:val="kk-KZ"/>
        </w:rPr>
        <w:t>кен</w:t>
      </w:r>
      <w:r w:rsidRPr="0031759B">
        <w:rPr>
          <w:rStyle w:val="FontStyle133"/>
          <w:b w:val="0"/>
          <w:sz w:val="28"/>
          <w:szCs w:val="28"/>
          <w:lang w:val="kk-KZ"/>
        </w:rPr>
        <w:t>. Бұдан басқа флюс қолданылады (көбіне ізбес тасы). Қорытылуға түсетін шихта материалдарына байланысты мартен процесін негізгі үш түрге бөледі.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1. Скрап-процесс — мұнда шихта ретінде металл сынықтары мен сом шойын қолданылады. Бұл процесті машина жасау </w:t>
      </w:r>
      <w:r>
        <w:rPr>
          <w:rStyle w:val="FontStyle133"/>
          <w:b w:val="0"/>
          <w:sz w:val="28"/>
          <w:szCs w:val="28"/>
          <w:lang w:val="kk-KZ"/>
        </w:rPr>
        <w:t>зауыт</w:t>
      </w:r>
      <w:r w:rsidRPr="0031759B">
        <w:rPr>
          <w:rStyle w:val="FontStyle133"/>
          <w:b w:val="0"/>
          <w:sz w:val="28"/>
          <w:szCs w:val="28"/>
          <w:lang w:val="kk-KZ"/>
        </w:rPr>
        <w:t xml:space="preserve">тары Мартен пештерінде қолданады; ондай </w:t>
      </w:r>
      <w:r>
        <w:rPr>
          <w:rStyle w:val="FontStyle133"/>
          <w:b w:val="0"/>
          <w:sz w:val="28"/>
          <w:szCs w:val="28"/>
          <w:lang w:val="kk-KZ"/>
        </w:rPr>
        <w:t>зауыт</w:t>
      </w:r>
      <w:r w:rsidRPr="0031759B">
        <w:rPr>
          <w:rStyle w:val="FontStyle133"/>
          <w:b w:val="0"/>
          <w:sz w:val="28"/>
          <w:szCs w:val="28"/>
          <w:lang w:val="kk-KZ"/>
        </w:rPr>
        <w:t>тарда ме</w:t>
      </w:r>
      <w:r w:rsidRPr="0031759B">
        <w:rPr>
          <w:rStyle w:val="FontStyle133"/>
          <w:b w:val="0"/>
          <w:sz w:val="28"/>
          <w:szCs w:val="28"/>
          <w:lang w:val="kk-KZ"/>
        </w:rPr>
        <w:softHyphen/>
        <w:t xml:space="preserve">талл қалдықтары қолданылады; ондай </w:t>
      </w:r>
      <w:r>
        <w:rPr>
          <w:rStyle w:val="FontStyle133"/>
          <w:b w:val="0"/>
          <w:sz w:val="28"/>
          <w:szCs w:val="28"/>
          <w:lang w:val="kk-KZ"/>
        </w:rPr>
        <w:t>зауыт</w:t>
      </w:r>
      <w:r w:rsidRPr="0031759B">
        <w:rPr>
          <w:rStyle w:val="FontStyle133"/>
          <w:b w:val="0"/>
          <w:sz w:val="28"/>
          <w:szCs w:val="28"/>
          <w:lang w:val="kk-KZ"/>
        </w:rPr>
        <w:t xml:space="preserve">тарда металл қалдықтары әрдайым көп болады, сонымен қатар олар шихтаның 50— 70 </w:t>
      </w:r>
      <w:r>
        <w:rPr>
          <w:rStyle w:val="FontStyle133"/>
          <w:b w:val="0"/>
          <w:sz w:val="28"/>
          <w:szCs w:val="28"/>
          <w:lang w:val="kk-KZ"/>
        </w:rPr>
        <w:t>пайызын</w:t>
      </w:r>
      <w:r w:rsidRPr="0031759B">
        <w:rPr>
          <w:rStyle w:val="FontStyle133"/>
          <w:b w:val="0"/>
          <w:sz w:val="28"/>
          <w:szCs w:val="28"/>
          <w:lang w:val="kk-KZ"/>
        </w:rPr>
        <w:t>е жетеді.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2. Скрап-</w:t>
      </w:r>
      <w:r>
        <w:rPr>
          <w:rStyle w:val="FontStyle133"/>
          <w:b w:val="0"/>
          <w:sz w:val="28"/>
          <w:szCs w:val="28"/>
          <w:lang w:val="kk-KZ"/>
        </w:rPr>
        <w:t>кен</w:t>
      </w:r>
      <w:r w:rsidRPr="0031759B">
        <w:rPr>
          <w:rStyle w:val="FontStyle133"/>
          <w:b w:val="0"/>
          <w:sz w:val="28"/>
          <w:szCs w:val="28"/>
          <w:lang w:val="kk-KZ"/>
        </w:rPr>
        <w:t xml:space="preserve"> процесі мұнда шихтадағы сұйық шойынның мөлшері 50—75%, қалғаны — металл сынықтары.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Скрап-</w:t>
      </w:r>
      <w:r>
        <w:rPr>
          <w:rStyle w:val="FontStyle133"/>
          <w:b w:val="0"/>
          <w:sz w:val="28"/>
          <w:szCs w:val="28"/>
          <w:lang w:val="kk-KZ"/>
        </w:rPr>
        <w:t>кен</w:t>
      </w:r>
      <w:r w:rsidRPr="0031759B">
        <w:rPr>
          <w:rStyle w:val="FontStyle133"/>
          <w:b w:val="0"/>
          <w:sz w:val="28"/>
          <w:szCs w:val="28"/>
          <w:lang w:val="kk-KZ"/>
        </w:rPr>
        <w:t xml:space="preserve"> процесі деп аталуы мынадан: мұнда шихтаның басым бөлімін — сұйық шойын қоспаларын — тотықтыруға бірқатар мөлшерде </w:t>
      </w:r>
      <w:r>
        <w:rPr>
          <w:rStyle w:val="FontStyle133"/>
          <w:b w:val="0"/>
          <w:sz w:val="28"/>
          <w:szCs w:val="28"/>
          <w:lang w:val="kk-KZ"/>
        </w:rPr>
        <w:t>кен</w:t>
      </w:r>
      <w:r w:rsidRPr="0031759B">
        <w:rPr>
          <w:rStyle w:val="FontStyle133"/>
          <w:b w:val="0"/>
          <w:sz w:val="28"/>
          <w:szCs w:val="28"/>
          <w:lang w:val="kk-KZ"/>
        </w:rPr>
        <w:t xml:space="preserve"> қолданылады.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3. </w:t>
      </w:r>
      <w:r>
        <w:rPr>
          <w:rStyle w:val="FontStyle133"/>
          <w:b w:val="0"/>
          <w:sz w:val="28"/>
          <w:szCs w:val="28"/>
          <w:lang w:val="kk-KZ"/>
        </w:rPr>
        <w:t>Кен</w:t>
      </w:r>
      <w:r w:rsidRPr="0031759B">
        <w:rPr>
          <w:rStyle w:val="FontStyle133"/>
          <w:b w:val="0"/>
          <w:sz w:val="28"/>
          <w:szCs w:val="28"/>
          <w:lang w:val="kk-KZ"/>
        </w:rPr>
        <w:t xml:space="preserve"> процесі мұнда болат сынығы араластырылмай сұйық шойынның өзі қорытылады. Осы кезде </w:t>
      </w:r>
      <w:r>
        <w:rPr>
          <w:rStyle w:val="FontStyle133"/>
          <w:b w:val="0"/>
          <w:sz w:val="28"/>
          <w:szCs w:val="28"/>
          <w:lang w:val="kk-KZ"/>
        </w:rPr>
        <w:t>кен</w:t>
      </w:r>
      <w:r w:rsidRPr="0031759B">
        <w:rPr>
          <w:rStyle w:val="FontStyle133"/>
          <w:b w:val="0"/>
          <w:sz w:val="28"/>
          <w:szCs w:val="28"/>
          <w:lang w:val="kk-KZ"/>
        </w:rPr>
        <w:t xml:space="preserve"> процесі қолданылмайды, өйткені экономикалық жағынан тиімсіз.</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Жоғарыда айтылған процестерден скрап-</w:t>
      </w:r>
      <w:r>
        <w:rPr>
          <w:rStyle w:val="FontStyle133"/>
          <w:b w:val="0"/>
          <w:sz w:val="28"/>
          <w:szCs w:val="28"/>
          <w:lang w:val="kk-KZ"/>
        </w:rPr>
        <w:t>кен</w:t>
      </w:r>
      <w:r w:rsidRPr="0031759B">
        <w:rPr>
          <w:rStyle w:val="FontStyle133"/>
          <w:b w:val="0"/>
          <w:sz w:val="28"/>
          <w:szCs w:val="28"/>
          <w:lang w:val="kk-KZ"/>
        </w:rPr>
        <w:t xml:space="preserve"> әдісі кең тараған. Осы толық металлургиялық циклі бар </w:t>
      </w:r>
      <w:r>
        <w:rPr>
          <w:rStyle w:val="FontStyle133"/>
          <w:b w:val="0"/>
          <w:sz w:val="28"/>
          <w:szCs w:val="28"/>
          <w:lang w:val="kk-KZ"/>
        </w:rPr>
        <w:t>зауыт</w:t>
      </w:r>
      <w:r w:rsidRPr="0031759B">
        <w:rPr>
          <w:rStyle w:val="FontStyle133"/>
          <w:b w:val="0"/>
          <w:sz w:val="28"/>
          <w:szCs w:val="28"/>
          <w:lang w:val="kk-KZ"/>
        </w:rPr>
        <w:t>тарда қолданады.</w:t>
      </w:r>
    </w:p>
    <w:p w:rsidR="00AE10A9" w:rsidRPr="0031759B" w:rsidRDefault="00AE10A9" w:rsidP="00AE10A9">
      <w:pPr>
        <w:ind w:right="-82" w:firstLine="567"/>
        <w:jc w:val="both"/>
        <w:rPr>
          <w:rStyle w:val="FontStyle133"/>
          <w:b w:val="0"/>
          <w:sz w:val="28"/>
          <w:szCs w:val="28"/>
          <w:lang w:val="kk-KZ"/>
        </w:rPr>
      </w:pPr>
      <w:r w:rsidRPr="0031759B">
        <w:rPr>
          <w:rStyle w:val="FontStyle133"/>
          <w:sz w:val="28"/>
          <w:szCs w:val="28"/>
          <w:lang w:val="kk-KZ"/>
        </w:rPr>
        <w:lastRenderedPageBreak/>
        <w:t>Мартен пешінің құрылысы.</w:t>
      </w:r>
      <w:r w:rsidRPr="0031759B">
        <w:rPr>
          <w:rStyle w:val="FontStyle133"/>
          <w:b w:val="0"/>
          <w:sz w:val="28"/>
          <w:szCs w:val="28"/>
          <w:lang w:val="kk-KZ"/>
        </w:rPr>
        <w:t xml:space="preserve"> Мартен пеші жалынды регенеративті деп аталады, өйткені оның жұмыс принципі пеште балқытуға қажетті жоғары температура туғызатын жылуды регенерациялауға негізделген.</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Мартен пешінің ең маңызды бөлімі жұмыс кеңістігі А (9-сурет). Маңызды физика-химиялық процестер осы жерде жүреді: отын жанады, қоспалар тотығады, шихта балқиды, металл мен шлак түзіледі. Жұмыс кеңістігін үстіңгі жағынан төбесі 1 жауып тұрады, төменгі жағында түбі 10, алдыңғы артқы қабырғалар, ал бүйір жағынан екі жақтау 2 жабады. Алдыңғы қабырғасында тиеу тесігі 11 жасалған (олар пештің көлеміне қарай үштен жетіге дейін). Осылар арқылы пешке материалдар салынады, үлгі алынады, процестерді бақылайды, сондай-ақ пеш түбін пісіреді немесе түзейді. Тиеу тесігін қақпақпен жабады. Артқы қабырғада төменде ме</w:t>
      </w:r>
      <w:r w:rsidRPr="0031759B">
        <w:rPr>
          <w:rStyle w:val="FontStyle133"/>
          <w:b w:val="0"/>
          <w:sz w:val="28"/>
          <w:szCs w:val="28"/>
          <w:lang w:val="kk-KZ"/>
        </w:rPr>
        <w:softHyphen/>
        <w:t>талл мен шлакты шығаратын тесік бар; ол тесік отқа берік тығынмен тығындалған, оны металл мен шлак шығарарда теседі. Пештің жақтаулары симметриялы орналасқан. Оларда каналдар 3 және 4 бар, бұлар арқылы пешке газ бен ауа келеді және жану өнімдері сыртқа шығарылады. Төменгі жағында жақтаулар регенераторлармен 5 және 6 жалғасады, регенераторлар пешің екі жағынан екі-екіден орнатылған (олар төртеу); сұйық отын қолданғанда екі регенатор (әр жағынан біреуден) жеткілікті. Регенератор дегеніміз ішінде отқа төзімді кірпіш қаланған камера. Регенератор ішінде вертикаль түтіктері болатын отқа төзімді насадка бар. Төменгі жағында регенераторлар түтіктермен 7 және 8 жалғасқан; бұл түтіктер арқылы ауа, газ келеді және жану өнімдері сыртқа шығады. Газ бен ауаның пешке жылжу бағытын, ал жану өнімдерінің — түтін моржасына бағытын реттеп отыру үшін түтіктерде де ашпалы-жаппалы клапандар 9 болады.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Мартен пешінің жұмысы оған материал тиеуден басталады. Пешке материалдарды тиеу машинасы салады. Скрап-процесс кезінде ең алдымен металл сынықтары мен ізбес, содан кейін шойын, скрап</w:t>
      </w:r>
      <w:r>
        <w:rPr>
          <w:rStyle w:val="FontStyle133"/>
          <w:b w:val="0"/>
          <w:sz w:val="28"/>
          <w:szCs w:val="28"/>
          <w:lang w:val="kk-KZ"/>
        </w:rPr>
        <w:t>кен</w:t>
      </w:r>
      <w:r w:rsidRPr="0031759B">
        <w:rPr>
          <w:rStyle w:val="FontStyle133"/>
          <w:b w:val="0"/>
          <w:sz w:val="28"/>
          <w:szCs w:val="28"/>
          <w:lang w:val="kk-KZ"/>
        </w:rPr>
        <w:t xml:space="preserve"> процесінде ең алдымен темір </w:t>
      </w:r>
      <w:r>
        <w:rPr>
          <w:rStyle w:val="FontStyle133"/>
          <w:b w:val="0"/>
          <w:sz w:val="28"/>
          <w:szCs w:val="28"/>
          <w:lang w:val="kk-KZ"/>
        </w:rPr>
        <w:t>кені</w:t>
      </w:r>
      <w:r w:rsidRPr="0031759B">
        <w:rPr>
          <w:rStyle w:val="FontStyle133"/>
          <w:b w:val="0"/>
          <w:sz w:val="28"/>
          <w:szCs w:val="28"/>
          <w:lang w:val="kk-KZ"/>
        </w:rPr>
        <w:t xml:space="preserve"> мен ізбес тасы салынады, содан кейін сұйық шойын құйылады. Шойын тиеу тесігіне орнатылған науа арқылы ожаудан құйылады. Пештің мөлшеріне және механикаландырылу дәрежесіне қарай материал тиеу екі сағаттан үш сағатқа дейін созылады. Шихтаны пешке салумен бір мезгілде отын және ауа жіберіледі (пештің оң және сол жақтауынан кезек-кезек).</w:t>
      </w:r>
    </w:p>
    <w:p w:rsidR="00AE10A9" w:rsidRPr="0031759B" w:rsidRDefault="00AE10A9" w:rsidP="00AE10A9">
      <w:pPr>
        <w:ind w:right="-82" w:firstLine="567"/>
        <w:jc w:val="both"/>
        <w:rPr>
          <w:rStyle w:val="FontStyle133"/>
          <w:b w:val="0"/>
          <w:sz w:val="28"/>
          <w:szCs w:val="28"/>
          <w:lang w:val="kk-KZ"/>
        </w:rPr>
      </w:pPr>
      <w:r w:rsidRPr="0031759B">
        <w:rPr>
          <w:noProof/>
        </w:rPr>
        <w:lastRenderedPageBreak/>
        <w:drawing>
          <wp:anchor distT="0" distB="0" distL="114300" distR="114300" simplePos="0" relativeHeight="251663360" behindDoc="1" locked="0" layoutInCell="1" allowOverlap="1">
            <wp:simplePos x="0" y="0"/>
            <wp:positionH relativeFrom="column">
              <wp:posOffset>800100</wp:posOffset>
            </wp:positionH>
            <wp:positionV relativeFrom="paragraph">
              <wp:posOffset>120650</wp:posOffset>
            </wp:positionV>
            <wp:extent cx="4457700" cy="3385820"/>
            <wp:effectExtent l="0" t="0" r="0" b="5080"/>
            <wp:wrapTight wrapText="bothSides">
              <wp:wrapPolygon edited="0">
                <wp:start x="0" y="0"/>
                <wp:lineTo x="0" y="21511"/>
                <wp:lineTo x="21508" y="21511"/>
                <wp:lineTo x="21508" y="0"/>
                <wp:lineTo x="0" y="0"/>
              </wp:wrapPolygon>
            </wp:wrapTight>
            <wp:docPr id="1" name="Рисунок 1" descr="Новый 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Новый рисунок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7700" cy="3385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jc w:val="center"/>
        <w:rPr>
          <w:rStyle w:val="FontStyle133"/>
          <w:b w:val="0"/>
          <w:sz w:val="28"/>
          <w:szCs w:val="28"/>
          <w:lang w:val="kk-KZ"/>
        </w:rPr>
      </w:pPr>
      <w:r w:rsidRPr="0031759B">
        <w:rPr>
          <w:rStyle w:val="FontStyle133"/>
          <w:b w:val="0"/>
          <w:sz w:val="28"/>
          <w:szCs w:val="28"/>
          <w:lang w:val="kk-KZ"/>
        </w:rPr>
        <w:t xml:space="preserve">9 – сурет. Мартен пеші құрылысының </w:t>
      </w:r>
      <w:r>
        <w:rPr>
          <w:rStyle w:val="FontStyle133"/>
          <w:b w:val="0"/>
          <w:sz w:val="28"/>
          <w:szCs w:val="28"/>
          <w:lang w:val="kk-KZ"/>
        </w:rPr>
        <w:t>сұлба</w:t>
      </w:r>
      <w:r w:rsidRPr="0031759B">
        <w:rPr>
          <w:rStyle w:val="FontStyle133"/>
          <w:b w:val="0"/>
          <w:sz w:val="28"/>
          <w:szCs w:val="28"/>
          <w:lang w:val="kk-KZ"/>
        </w:rPr>
        <w:t>сы</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Жану өнімдерін жылыту отын жанғанда жұмыс кеңістігіндегі температураның 2000°С-ге жетуін қамтамасыз етеді. Сұйық отын қолданылғанда регенераторды ауа ғана жылытады, ал мұнай не мазут пеш жақтауларындағы каналдарға орнатылған форсункалар арқылы жіберіледі.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Мартен пешінде болат алу процесі үш периодқа бөлінеді.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Бірінші период</w:t>
      </w:r>
      <w:r w:rsidRPr="0031759B">
        <w:rPr>
          <w:rStyle w:val="FontStyle133"/>
          <w:b w:val="0"/>
          <w:sz w:val="28"/>
          <w:szCs w:val="28"/>
          <w:lang w:val="kk-KZ"/>
        </w:rPr>
        <w:t xml:space="preserve"> — балқу — материал тиеу басталғаннан сәл кейін басталады. Материал тиеу аяқталғаннан кейін балқу жедел жүреді, өйткені жылудың зая кетуі кемиді.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Балқу кезінде пешке жылуды неғұрлым көп жіберу керек. Бұл металды онда газ еруден және өте күшті тотығудан сақтайды.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Балқу кезеңінде тотығу реакциясы күшті жүреді: кремний мар</w:t>
      </w:r>
      <w:r w:rsidRPr="0031759B">
        <w:rPr>
          <w:rStyle w:val="FontStyle133"/>
          <w:b w:val="0"/>
          <w:sz w:val="28"/>
          <w:szCs w:val="28"/>
          <w:lang w:val="kk-KZ"/>
        </w:rPr>
        <w:softHyphen/>
        <w:t>ганец, темір, фосфор тотығады.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Сонымен қатар қоспалардың — кремнийдің, марганецтің, фосфордың — негізгі тотықтырғышы болып табылатын көп мөлшерде темірдің шала тотығы түзіледі;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t>Екінші период</w:t>
      </w:r>
      <w:r w:rsidRPr="0031759B">
        <w:rPr>
          <w:rStyle w:val="FontStyle133"/>
          <w:b w:val="0"/>
          <w:sz w:val="28"/>
          <w:szCs w:val="28"/>
          <w:lang w:val="kk-KZ"/>
        </w:rPr>
        <w:t xml:space="preserve"> — тотығу — ҒеО есебінен көміртек күшті тотығады. Бұл тотығу мына реакцияға сәйкес жүреді.</w:t>
      </w:r>
    </w:p>
    <w:p w:rsidR="00AE10A9" w:rsidRPr="0031759B" w:rsidRDefault="00AE10A9" w:rsidP="00AE10A9">
      <w:pPr>
        <w:ind w:right="-82" w:firstLine="567"/>
        <w:jc w:val="both"/>
        <w:rPr>
          <w:rStyle w:val="FontStyle133"/>
          <w:b w:val="0"/>
          <w:sz w:val="28"/>
          <w:szCs w:val="28"/>
          <w:lang w:val="kk-KZ"/>
        </w:rPr>
      </w:pP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                                     C + FeO = CO + Fe - Q.</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Бұл кезде түзілетін газдар ваннадан шығып кетуге тырысып қайнау күйіне жетеді, сондықтан қорытудың екінші периодын қайнау периоды деп атайды. Көміртектің жанып-өртенуі 2—3 сағатқа созылады. Көміртектің қажетті </w:t>
      </w:r>
      <w:r>
        <w:rPr>
          <w:rStyle w:val="FontStyle133"/>
          <w:b w:val="0"/>
          <w:sz w:val="28"/>
          <w:szCs w:val="28"/>
          <w:lang w:val="kk-KZ"/>
        </w:rPr>
        <w:t>пайызын</w:t>
      </w:r>
      <w:r w:rsidRPr="0031759B">
        <w:rPr>
          <w:rStyle w:val="FontStyle133"/>
          <w:b w:val="0"/>
          <w:sz w:val="28"/>
          <w:szCs w:val="28"/>
          <w:lang w:val="kk-KZ"/>
        </w:rPr>
        <w:t>е жеткенде балқытудың екінші кезеңі аяқталады.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i/>
          <w:sz w:val="28"/>
          <w:szCs w:val="28"/>
          <w:lang w:val="kk-KZ"/>
        </w:rPr>
        <w:lastRenderedPageBreak/>
        <w:t>Үшінші период</w:t>
      </w:r>
      <w:r w:rsidRPr="0031759B">
        <w:rPr>
          <w:rStyle w:val="FontStyle133"/>
          <w:b w:val="0"/>
          <w:sz w:val="28"/>
          <w:szCs w:val="28"/>
          <w:lang w:val="kk-KZ"/>
        </w:rPr>
        <w:t xml:space="preserve"> — тотықсыздандыру. Тотықсызданды</w:t>
      </w:r>
      <w:r>
        <w:rPr>
          <w:rStyle w:val="FontStyle133"/>
          <w:b w:val="0"/>
          <w:sz w:val="28"/>
          <w:szCs w:val="28"/>
          <w:lang w:val="kk-KZ"/>
        </w:rPr>
        <w:t>кен</w:t>
      </w:r>
      <w:r w:rsidRPr="0031759B">
        <w:rPr>
          <w:rStyle w:val="FontStyle133"/>
          <w:b w:val="0"/>
          <w:sz w:val="28"/>
          <w:szCs w:val="28"/>
          <w:lang w:val="kk-KZ"/>
        </w:rPr>
        <w:t>ғы мақсат конвертордағыдай тотықсыздандырғыштар-ферросили</w:t>
      </w:r>
      <w:r w:rsidRPr="0031759B">
        <w:rPr>
          <w:rStyle w:val="FontStyle133"/>
          <w:b w:val="0"/>
          <w:sz w:val="28"/>
          <w:szCs w:val="28"/>
          <w:lang w:val="kk-KZ"/>
        </w:rPr>
        <w:softHyphen/>
        <w:t>ций, ферромарганец, алюминий қолданылады. Ауырлау тотықсыздандырғыштарды тікелей пешке, жеңілдеу тотықсыздандырғыштарды ожауға, науаға салады. Кейде болаттың тотықсыздануын тексеру үшін сынайды. Қызған болатты суытып алып балғамен соғады; нашар тотықсызданғанда сызат, жарық пайда болады. Егер мартен пешінде легірленген болат қорытатын болса, тотықсыздандырғаннан кейін оған легірлеуіш элементтер — ферротитан, феррохром, кремний көп ферросилиций және басқа қосады. Никельді болат алу үшін оған таза никель қосады.</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Қорыту аяқталғаннан кейін болатты ожауға құяды. Қорыту процесі 5—8 сағатқа созылады, ал тез болат қорытуда оның мерзімі 4,5—5,5 сағатқа дейін қысқарады. Мартен пешінің өнімділігін арттырудың ең маңызды факторы жаңа прогрессивтік технологияны енгізу, оның ішінде ең алдымен мартендік қорытуда оттегін қолдану.</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Болат қорытуда оттегін екі тәсілмен жібереді: а) материал тиеу кезінде жалынға оттегін жіберу және шихта материалын балқыту, б) көміртек жанып-өртену кезінде сұйық ваннаға оттек үрлеу.</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Оттекті қолдану мартен пешінің өнімділігін 15—25% арттыра</w:t>
      </w:r>
      <w:r w:rsidRPr="0031759B">
        <w:rPr>
          <w:rStyle w:val="FontStyle133"/>
          <w:b w:val="0"/>
          <w:sz w:val="28"/>
          <w:szCs w:val="28"/>
          <w:lang w:val="kk-KZ"/>
        </w:rPr>
        <w:softHyphen/>
        <w:t>ды. Әсіресе қуатты үлкен пештерде өте жақсы нәтиже береді.</w:t>
      </w:r>
    </w:p>
    <w:p w:rsidR="00AE10A9" w:rsidRPr="0031759B" w:rsidRDefault="00AE10A9" w:rsidP="00AE10A9">
      <w:pPr>
        <w:ind w:right="-82" w:firstLine="567"/>
        <w:jc w:val="both"/>
        <w:rPr>
          <w:rStyle w:val="FontStyle133"/>
          <w:b w:val="0"/>
          <w:sz w:val="28"/>
          <w:szCs w:val="28"/>
          <w:lang w:val="kk-KZ"/>
        </w:rPr>
      </w:pPr>
      <w:r w:rsidRPr="0031759B">
        <w:rPr>
          <w:rStyle w:val="FontStyle133"/>
          <w:b w:val="0"/>
          <w:sz w:val="28"/>
          <w:szCs w:val="28"/>
          <w:lang w:val="kk-KZ"/>
        </w:rPr>
        <w:t xml:space="preserve">Мартен пешінде </w:t>
      </w:r>
      <w:r>
        <w:rPr>
          <w:rStyle w:val="FontStyle133"/>
          <w:b w:val="0"/>
          <w:sz w:val="28"/>
          <w:szCs w:val="28"/>
          <w:lang w:val="kk-KZ"/>
        </w:rPr>
        <w:t>құрылымдық</w:t>
      </w:r>
      <w:r w:rsidRPr="0031759B">
        <w:rPr>
          <w:rStyle w:val="FontStyle133"/>
          <w:b w:val="0"/>
          <w:sz w:val="28"/>
          <w:szCs w:val="28"/>
          <w:lang w:val="kk-KZ"/>
        </w:rPr>
        <w:t xml:space="preserve"> және аспаптық, жоғары сапалы көміртекті, сондай-ақ аз легірленген және орташа легірленген болат қорытылады. Мартен пешінде қорытылған болаттан прокат және сом темір жасалады, Одан рельс, рессорлар, діңгектер және машиналардың баска </w:t>
      </w:r>
      <w:r>
        <w:rPr>
          <w:rStyle w:val="FontStyle133"/>
          <w:b w:val="0"/>
          <w:sz w:val="28"/>
          <w:szCs w:val="28"/>
          <w:lang w:val="kk-KZ"/>
        </w:rPr>
        <w:t>бөлшектері</w:t>
      </w:r>
      <w:r w:rsidRPr="0031759B">
        <w:rPr>
          <w:rStyle w:val="FontStyle133"/>
          <w:b w:val="0"/>
          <w:sz w:val="28"/>
          <w:szCs w:val="28"/>
          <w:lang w:val="kk-KZ"/>
        </w:rPr>
        <w:t xml:space="preserve"> жасалады.</w:t>
      </w:r>
    </w:p>
    <w:p w:rsidR="00AE10A9" w:rsidRPr="0031759B" w:rsidRDefault="00AE10A9" w:rsidP="00AE10A9">
      <w:pPr>
        <w:ind w:right="-82" w:firstLine="567"/>
        <w:jc w:val="both"/>
        <w:rPr>
          <w:rStyle w:val="FontStyle133"/>
          <w:b w:val="0"/>
          <w:sz w:val="28"/>
          <w:szCs w:val="28"/>
          <w:lang w:val="kk-KZ"/>
        </w:rPr>
      </w:pPr>
    </w:p>
    <w:p w:rsidR="001242FA" w:rsidRPr="00AE10A9" w:rsidRDefault="001242FA">
      <w:pPr>
        <w:rPr>
          <w:lang w:val="kk-KZ"/>
        </w:rPr>
      </w:pPr>
      <w:bookmarkStart w:id="0" w:name="_GoBack"/>
      <w:bookmarkEnd w:id="0"/>
    </w:p>
    <w:sectPr w:rsidR="001242FA" w:rsidRPr="00AE10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616"/>
    <w:rsid w:val="001242FA"/>
    <w:rsid w:val="00AE10A9"/>
    <w:rsid w:val="00E716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13CD29-35A9-47D9-A7A3-115EFE525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0A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AE10A9"/>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2273</Words>
  <Characters>12962</Characters>
  <Application>Microsoft Office Word</Application>
  <DocSecurity>0</DocSecurity>
  <Lines>108</Lines>
  <Paragraphs>30</Paragraphs>
  <ScaleCrop>false</ScaleCrop>
  <Company/>
  <LinksUpToDate>false</LinksUpToDate>
  <CharactersWithSpaces>15205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2020-03-16T05:50:00Z</dcterms:created>
  <dcterms:modified xsi:type="dcterms:W3CDTF">2020-03-16T05:51:00Z</dcterms:modified>
</cp:coreProperties>
</file>